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Методика подготовки и проведения воспитательного мероприятия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Воспитательные мероприятия - это события, занятия, ситуации в коллективе, организуемые педагогами или кем-нибудь другим для учащихся (воспитанников) с целью непосредственного воспитательного воздействия на них.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Подготовка и проведение воспитательного мероприятия начинается с всестороннего анализа и подготовки плана работы. Умение анализировать, изучать итоги своей деятельности, прогнозировать ее будущие результаты, планировать конкретные шаги для их достижения - показатели высокого профессионализма педагога. Грамотно выполненные анализ и план подготовки позволяют увидеть связь между воспитательной работой педагога и уровнем воспитанности учащихся, с которыми эта работа проводилась.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Подготовка воспитательного мероприятия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1.</w:t>
        <w:tab/>
        <w:t xml:space="preserve">Каждое воспитательное мероприятие является одним из звеньев в общей цепи дел коллектива учащихся направленных на достижение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общей цели воспитания и развития личности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Воспитательное мероприятие имеет свою цель, достижение которой призвано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способствовать решению конкретных задач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по формированию личности учащегося и осуществлению комплексного подхода к воспитанию - учить, воспитывать, формировать, развивать.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Воспитательное мероприятие представляет собой сложную систему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состоит из ряда взаимосвязанных этапов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</w:t>
        <w:tab/>
        <w:t xml:space="preserve">- этап анализа предшествующей педагогической ситуации и формулировки цели;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0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этап планирования;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0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этап организации;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этап проведения мероприятия;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этап подведения итогов (анализ).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Наряду с задачами воспитательного мероприятия, вытекающими из его главной цели, каждый из перечисленных этапов, имея определенную специфику, решает свои задачи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формированию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 учащихся различных черт и качеств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: аналитических, организаторских, коммуникативных, конструктивных и т.д.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На каждом этапе мероприятия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используются различные методы и приемы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педагогического воздействия и взаимодействия с учащимися, воспитанниками, родителями, направленные на достижение общей цели и задач мероприятия, а также на решение задач конкретного этапа.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I. Этап анализа предшествующей педагогической ситуации и формулировки цели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Предшествующая педагогическая ситуация или обстановка складывается из определенных периодов жизни коллектива, проводимых ранее мероприятий с их воспитательным влиянием на учащихся. Данный этап направлен на изучение особенностей каждого учащегося и коллектива класса в целом и определение наиболее актуальных задач для осуществления эффективного воспитательного воздействия. Цель этапа - объективная оценка педагогической реальности, заключающаяся в определении её положительных аспектов (лучшее в ребенке, коллективе), и того, что нуждается в корректировке, формировании и выборе наиболее важных задач.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Алгоритм анализа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1.Определить ожидаемые результаты воспитательного мероприятия: социальная и педагогическая значимость цели, ее конкретность и четкость; реальность и достижимость в данных условиях, за конкретный отрезок времени: степень эмоционального и воспитательного воздействия; степень обучающего значения данного мероприятия.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2.Определить, на какой основе сформулированы цель и задачи воспитательного мероприятия в соответствии с критериями эффективности: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критический (мероприятие проводится в связи с датой красного календаря, по указанию «сверху» и без анализа ситуации),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допустимый (мероприятие проводится в соответствии с планом работы коллектива.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Но анализ предшествующей педагогической ситуации носит при этом поверхностный характер) и оптимальный (в основе формулировки цели - анализ состояния коллектива, интересов и потребностей учащихся (воспитанников). Проведены наблюдения, анкетирование, беседы, сочинения, по которым сделаны выводы о необходимости данного мероприятия).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3.Определить, какие задачи ставит педагог при осуществлении первого этапа воспитательного мероприятия, и каким образом решает их.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4.Установить, соответствует ли данное мероприятие возрастным особенностям учащихся; уровню развития ученического коллектива, с которым оно проводится; насколько реально решение поставленных задач в данном коллективе; подготовлены ли учащиеся к восприятию воспитательных воздействий, предусматриваемых мероприятием, знают ли они о его цели, заинтересованы ли в его проведении.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5.Использовать для анализа первого этапа наблюдение, анкетирование, беседы.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Анкета для изучения интересов и мнений учащихся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9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 какой целью в коллективе проводится данное мероприятие?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9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 чьей инициативе проводится мероприятие?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9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Что интересного и полезного будет получено от этого мероприятия?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9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Какое твое участие в подготовке и проведении данного мероприятия?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9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Твои ожидания (будет ли интересно) и пожелания?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9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Назови недостатки ранее проводимого мероприятия.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Делаем ВЫВОДЫ из АНАЛИЗА и следуем далее.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II Этап планирования (моделирования) воспитательного мероприятия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Подготовка и моделирование предстоящей внеклассной воспитательной работы заключается в построении педагогом модели определенной формы деятельности.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От планирования воспитательного мероприятия в значительной степени зависит его качество и эффективность работы в целом. Вместе с тем при коллективном подходе к осуществлению планирования, его правильной организации у школьников развивается чувство коллективизма и ответственность за порученное дело.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План составляется педагогом с привлечением обучающихся и воспитанников. В старших классах эту работу они могут делать и сами под руководством классного руководителя (основы самоуправления).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Учащиеся учатся правильно распределять свое время, силы, средства, выделять главное, развивают логику мышления.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Алгоритм планирования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1.Выяснить, какие задачи по воспитанию, обучению и развитию поставлены на данном этапе.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2.Наметить план подготовки и проведения мероприятия. Определить, способна ли реализация имеющегося плана решить поставленные педагогом задачи. Проанализировать, какие методы воспитания и приемы педагогического воздействия предусмотрены для решения задач этапа. Насколько целесообразен выбор методов и приемов воспитательного мероприятия. Соответствует ли он особенностям данного коллектива, отдельных учащихся, реализации комплексного подхода к воспитанию.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3.Выяснить путем бесед с коллективом какое участие примут в планировании учащиеся (другие члены сообщества), чему они при этом научатся? Важно учесть способствует ли планирование мероприятия проявлению активности учащихся, их самостоятельности и самодеятельности? Содействует ли процесс планирования развитию коллективистских отношений в классе (школе)? Способствует ли избранная форма планирования подготовки и проведения предстоящего коллективного творческого дела укреплению содружества между педагогом и учащимися?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4.Установить при планировании связь предстоящего мероприятия с предыдущим и последующими делами коллектива.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5.Выяснить, существует ли связь между анализом предыдущего мероприятия и планируемого.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6.Проанализировать, способствует ли планирование подготовительного этапа воспитательного мероприятия решению его общей цели?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7. Структура плана подготовки внеклассного воспитательного мероприятия: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-Название творческого дела (должно точно отражать содержание, быть лаконичным, привлекательным по форме);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-Цель, задачи (цель одна, задач не более пяти);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-Форма проведения (как);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</w:t>
        <w:tab/>
        <w:t xml:space="preserve">Место и время проведения (где, когда);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-Материалы и оборудование (что подготовить);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-План подготовки (с распределением обязанностей и функций);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-Наши помощники (кто помогает, куда обратиться с вопросами).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III. Этап организации мероприятия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Этап организации мероприятия является самым важным для учащихся в плане формирования таких качеств, как ответственность за порученное дело, умение довести начатое до конца, умение организовать учащихся на выполнение того или иного задания и поручения, проконтролировать и проанализировать их действия. Правильная постановка организации любого дела призвана способствовать развитию детского творчества, инициативы, самодеятельности, самоуправления в ученическом коллективе.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Алгоритм организации мероприятия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 .Выяснить какие задачи по воспитанию, обучению и развитию поставлены на данном этапе;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9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Определить основные требования к организационной деятельности (распределить роли и место в организации мероприятия, отведенные педагогу, учащимся, другим участникам процесса: продумать насколько это оправдано и обосновано);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9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Установить степень и значимость участия в организации мероприятия учащихся для их активизации, проявления инициативы и творчества (подбор организаторов и исполнителей);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9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Организовать вводный инструктаж, определяющий уровень разделения труда между организаторами мероприятия;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9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Организовать текущий инструктаж с организаторами и исполнителями и выяснить процесс подготовки и организации, оказать помощь в решении проблем;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9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Установить, степень реализации плана подготовки мероприятия;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7.Проанализировать качество осуществления данного этапа и определить, как это может повлиять в дальнейшем на ход мероприятия;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8. Внести поправки в ход мероприятия в связи со степенью подготовки.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IV. Этап проведения мероприятия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Данный этап является центральным и призван способствовать реализации главной цели мероприятия и его задач. Этот этап характеризуется тем, что при проведении мероприятия, ярко видны все достоинства и недостатки, связанные с его подготовкой и организацией.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Алгоритм проведения мероприятия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1.</w:t>
        <w:tab/>
        <w:t xml:space="preserve">Важно помнить, что любое мероприятие имеет: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2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организационную часть;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2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основную часть;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2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заключительную часть.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2.</w:t>
        <w:tab/>
        <w:t xml:space="preserve">Обратить внимание на следующие моменты: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а)</w:t>
        <w:tab/>
        <w:t xml:space="preserve">подготовка помещения, оборудования и оформления к проведению мероприятия;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б)</w:t>
        <w:tab/>
        <w:t xml:space="preserve">эмоциональный настрой всех участников мероприятия;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в)</w:t>
        <w:tab/>
        <w:t xml:space="preserve">убедительность, четкость, естественность выполнения учащимися заданий и упражнений для достижения цели проводимого мероприятия;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г)</w:t>
        <w:tab/>
        <w:t xml:space="preserve">осознанность цели учащимися;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д)</w:t>
        <w:tab/>
        <w:t xml:space="preserve">содействие (участие) в достижении цели мероприятия всех участников процесса.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V. Этап подведения итогов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1. Подведение итогов предполагает опенку мероприятия учащимися на основе его анализа. Этот анализ проводится организаторами мероприятия под руководством педагога. Он направлен на закрепление положительного опыта, выявление причин недостатков и призван воспитывать такие черты личности, как критичность и самокритичность, чувство ответственности за порученное дело, чувство долга перед коллективом, чувство гражданственности. Обучающий момент этого этапа состоит в формировании у учащихся умения правильно оценивать свою работу, подводить ее итоги, намечать перспективы своей деятельности, то есть решать управленческие задачи. Развивать аналитическое мышление учащихся: умение выделять составные части мероприятия, анализировать каждую из них. синтезировать эти части в единое целое - осуществление развивающих задач.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2.</w:t>
        <w:tab/>
        <w:t xml:space="preserve">Причины недостатков (достоинств) мероприятия могут заключаться в таких моментах, как: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соответствие формы проведения воспитательного мероприятия его цели и содержанию;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соответствие методов, приемов и средств воспитания поставленной цели, их действенность, направленность на развитие личности;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организационная четкость осуществления мероприятия, связь с предыдущими этапами;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педагогическое мастерство педагога: аналитическая подготовленность, наличие организаторских навыков, эрудиция, умение ориентироваться в сложных педагогических ситуациях, гибко использовать весь арсенал методов воспитания, умение сочетать применение системы воспитательных воздействий на коллектив и одновременно на отдельную личность.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3.</w:t>
        <w:tab/>
        <w:t xml:space="preserve">Сделать вывод и заключение на основе анкетирования (опроса) о положительных и отрицательных сторонах проведения мероприятия, его недостатках и их предполагаемых причинах, продуман, предложения о возможных путях преодоления недостатков и развития положительного опыта.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Ошибки при организации и проведении воспитательного мероприятия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5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1.</w:t>
        <w:tab/>
        <w:t xml:space="preserve">Форма мероприятия не соответствует его содержанию.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Например, если основным содержанием мероприятия являются размышления воспитанников о важных жизненных ценностях, то форма игровой шоу-программы помешает в достижении поставленных целей.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5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Форма слишком необычна, непривычна для детей. Например, если Вы разработали деловую игру с множеством правил и условий, которые лично Вам кажутся ясными, логичными и жизненно-правдивыми, то это ещё не значит, что воспитанники сразу разберутся во всех правилах. Возникшая в ходе мероприятия организационная неясность может свести на нет имеющиеся достоинства новизны и оригинальности.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5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Форма избитая, надоевшая или слишком примитивная для детей данного возраста и уровня развития, а значит неинтересная для них.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Из всех форм самая распространённая в школьной практике (следовательно, самая банальная и скучная) - так называемая «беседа», при которой педагог большую часть времени что-то рассказывает, а дети в лучшем случае тихо подрёмывают. (Отметим, что при методически грамотном проведении беседа предполагает активность детей, реализуемую посредством их участия в диалоге. Если такой активности нет. значит в методике организации беседы допущены серьёзные ошибки.)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5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4.</w:t>
        <w:tab/>
        <w:t xml:space="preserve">Содержание не несёт в себе новизны для детей, неинтересно им.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Пример. Если в 6 классе проводить беседу о правилах вежливости, с которыми дети знакомы с начальной школы, то о какой новизне и интересе учащихся к содержанию мероприятия может идти речь? Реакция воспитанников на такую ошибку: «Мы это давно знаем и умеем», «Понимаем, мы же не маленькие».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5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Содержание мероприятия недоступно детям данного уровня развития, слишком сложно для них. Пример. На мероприятии в 8 классе, посвященном Дню космонавтики, педагог оперирует астрофизическими понятиями и формулами на уровне выпускника физико-математического факультета.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5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Однообразие видов деятельности, утомляющее воспитанников, вызывающее у них скуку.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5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Педагог не регулирует отношения между детьми.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Следствия этой ошибки - нездоровая конкуренция, унижение одних воспитанников другими, ссоры между детьми, искажение результатов деятельности.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5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8.</w:t>
        <w:tab/>
        <w:t xml:space="preserve">Педагог неинструктивно, непонятно для детей объясняет содержание деятельности. Следствие: дети не понимают, что и как им делать, переспрашивают, возникает шум, неразбериха, снижается продуктивность деятельности.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7" w:w="11905" w:orient="portrait"/>
      <w:pgMar w:bottom="1170" w:top="593" w:left="466" w:right="4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02322344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2"/>
      <w:numFmt w:val="upperRoman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4"/>
      <w:numFmt w:val="upperRoman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