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4" w:rsidRDefault="00C04744" w:rsidP="00C04744">
      <w:pPr>
        <w:spacing w:after="0"/>
        <w:jc w:val="center"/>
        <w:rPr>
          <w:szCs w:val="30"/>
        </w:rPr>
      </w:pPr>
    </w:p>
    <w:p w:rsidR="00C04744" w:rsidRDefault="00186337" w:rsidP="00C20BE5">
      <w:pPr>
        <w:spacing w:after="0" w:line="280" w:lineRule="exact"/>
        <w:ind w:right="5954"/>
        <w:jc w:val="left"/>
        <w:rPr>
          <w:szCs w:val="30"/>
        </w:rPr>
      </w:pPr>
      <w:bookmarkStart w:id="0" w:name="_Hlk53147151"/>
      <w:r>
        <w:rPr>
          <w:szCs w:val="30"/>
        </w:rPr>
        <w:t xml:space="preserve">УСЛОВИЯ </w:t>
      </w:r>
    </w:p>
    <w:p w:rsidR="00EA5259" w:rsidRDefault="00EA5259" w:rsidP="00C20BE5">
      <w:pPr>
        <w:spacing w:after="0" w:line="280" w:lineRule="exact"/>
        <w:ind w:right="5954"/>
        <w:jc w:val="left"/>
      </w:pPr>
      <w:r w:rsidRPr="009F01D3">
        <w:rPr>
          <w:szCs w:val="30"/>
        </w:rPr>
        <w:t>проведени</w:t>
      </w:r>
      <w:r w:rsidR="00186337">
        <w:rPr>
          <w:szCs w:val="30"/>
        </w:rPr>
        <w:t>я</w:t>
      </w:r>
      <w:r w:rsidR="007424AF">
        <w:rPr>
          <w:szCs w:val="30"/>
        </w:rPr>
        <w:t xml:space="preserve"> </w:t>
      </w:r>
      <w:r w:rsidR="00AE5D98">
        <w:rPr>
          <w:szCs w:val="30"/>
        </w:rPr>
        <w:t xml:space="preserve">районного </w:t>
      </w:r>
      <w:r w:rsidR="00C22F92">
        <w:rPr>
          <w:szCs w:val="30"/>
        </w:rPr>
        <w:t>этапа</w:t>
      </w:r>
      <w:bookmarkEnd w:id="0"/>
      <w:r w:rsidR="007424AF">
        <w:rPr>
          <w:szCs w:val="30"/>
        </w:rPr>
        <w:t xml:space="preserve"> </w:t>
      </w:r>
      <w:r w:rsidR="000E73AB" w:rsidRPr="000E73AB">
        <w:t>республиканского конкурса «ТехноЕлка»</w:t>
      </w:r>
    </w:p>
    <w:p w:rsidR="00C04744" w:rsidRDefault="00C04744" w:rsidP="00C04744">
      <w:pPr>
        <w:spacing w:after="0"/>
        <w:jc w:val="center"/>
        <w:rPr>
          <w:szCs w:val="30"/>
        </w:rPr>
      </w:pPr>
    </w:p>
    <w:p w:rsidR="00EA5259" w:rsidRDefault="00EA5259" w:rsidP="00B073C7">
      <w:pPr>
        <w:pStyle w:val="a"/>
      </w:pPr>
      <w:r w:rsidRPr="008820B1">
        <w:t>ЦЕЛИ И ЗАДАЧИ</w:t>
      </w:r>
    </w:p>
    <w:p w:rsidR="00EA5259" w:rsidRPr="008820B1" w:rsidRDefault="00EA5259" w:rsidP="00A73A48">
      <w:pPr>
        <w:pStyle w:val="a0"/>
      </w:pPr>
      <w:r w:rsidRPr="008820B1">
        <w:t xml:space="preserve">Целью </w:t>
      </w:r>
      <w:r w:rsidR="00AE5D98">
        <w:rPr>
          <w:szCs w:val="30"/>
        </w:rPr>
        <w:t>районного</w:t>
      </w:r>
      <w:r w:rsidR="009527EE">
        <w:rPr>
          <w:szCs w:val="30"/>
        </w:rPr>
        <w:t xml:space="preserve"> этапа </w:t>
      </w:r>
      <w:r w:rsidR="009527EE">
        <w:t xml:space="preserve">республиканского </w:t>
      </w:r>
      <w:r w:rsidR="000E73AB" w:rsidRPr="000E73AB">
        <w:t xml:space="preserve">конкурса «ТехноЕлка» </w:t>
      </w:r>
      <w:r w:rsidR="009527EE">
        <w:t xml:space="preserve">(далее </w:t>
      </w:r>
      <w:r w:rsidR="002475A1">
        <w:t>–</w:t>
      </w:r>
      <w:r w:rsidR="00AE5D98">
        <w:t xml:space="preserve"> районный </w:t>
      </w:r>
      <w:r w:rsidR="000A2BA5">
        <w:t>конкурс</w:t>
      </w:r>
      <w:r w:rsidR="009527EE">
        <w:t xml:space="preserve">) </w:t>
      </w:r>
      <w:r w:rsidRPr="008820B1">
        <w:t xml:space="preserve">является </w:t>
      </w:r>
      <w:r w:rsidR="00F7025C" w:rsidRPr="00F7025C">
        <w:t>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EA5259" w:rsidRPr="008820B1" w:rsidRDefault="00EA5259" w:rsidP="00A73A48">
      <w:pPr>
        <w:pStyle w:val="a0"/>
      </w:pPr>
      <w:r w:rsidRPr="008820B1">
        <w:t>Основные задачи:</w:t>
      </w:r>
    </w:p>
    <w:p w:rsidR="00F7025C" w:rsidRDefault="00F7025C" w:rsidP="00A73A48">
      <w:pPr>
        <w:pStyle w:val="a1"/>
      </w:pPr>
      <w:r w:rsidRPr="00A43CD9">
        <w:t>вовлечение детей и молодежи в инновационное научно-техническое творчество;</w:t>
      </w:r>
    </w:p>
    <w:p w:rsidR="00F7025C" w:rsidRDefault="00F7025C" w:rsidP="00A73A48">
      <w:pPr>
        <w:pStyle w:val="a1"/>
      </w:pPr>
      <w:r w:rsidRPr="00A43CD9">
        <w:t>развитие творческой активности учащихся, исследовательской</w:t>
      </w:r>
      <w:r w:rsidR="007424AF">
        <w:t xml:space="preserve"> </w:t>
      </w:r>
      <w:r w:rsidRPr="00A43CD9">
        <w:t>и инновационной деятельности молодежи;</w:t>
      </w:r>
    </w:p>
    <w:p w:rsidR="00F7025C" w:rsidRDefault="00F7025C" w:rsidP="006F20BF">
      <w:pPr>
        <w:pStyle w:val="a1"/>
      </w:pPr>
      <w:r w:rsidRPr="00A43CD9">
        <w:t>создание условий для удовлетворения индивидуальных</w:t>
      </w:r>
      <w:r w:rsidR="007424AF">
        <w:t xml:space="preserve"> </w:t>
      </w:r>
      <w:r w:rsidRPr="00A43CD9">
        <w:t>потребностей детей и молодежи в самореализации;</w:t>
      </w:r>
    </w:p>
    <w:p w:rsidR="00F7025C" w:rsidRDefault="00F7025C" w:rsidP="00A73A48">
      <w:pPr>
        <w:pStyle w:val="a1"/>
      </w:pPr>
      <w:r w:rsidRPr="00A43CD9">
        <w:t>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F7025C" w:rsidRPr="00A43CD9" w:rsidRDefault="00F7025C" w:rsidP="00A73A48">
      <w:pPr>
        <w:pStyle w:val="a1"/>
      </w:pPr>
      <w:r w:rsidRPr="00A43CD9">
        <w:t xml:space="preserve">расширение и углубление знаний детей и молодежи </w:t>
      </w:r>
      <w:r w:rsidR="008D4F4C">
        <w:br/>
      </w:r>
      <w:r w:rsidRPr="00A43CD9">
        <w:t>в области техники.</w:t>
      </w:r>
    </w:p>
    <w:p w:rsidR="00B073C7" w:rsidRDefault="00B073C7" w:rsidP="00B073C7">
      <w:pPr>
        <w:pStyle w:val="a"/>
      </w:pPr>
      <w:r w:rsidRPr="00981D98">
        <w:t>УЧАСТНИКИ</w:t>
      </w:r>
      <w:r w:rsidR="006D013D">
        <w:t xml:space="preserve"> </w:t>
      </w:r>
      <w:r>
        <w:t>КОНКУРСА</w:t>
      </w:r>
    </w:p>
    <w:p w:rsidR="00B073C7" w:rsidRPr="008820B1" w:rsidRDefault="00B073C7" w:rsidP="00A73A48">
      <w:pPr>
        <w:pStyle w:val="a0"/>
      </w:pPr>
      <w:r w:rsidRPr="00981D98">
        <w:t>В</w:t>
      </w:r>
      <w:r w:rsidR="000A2BA5">
        <w:t xml:space="preserve"> конкур</w:t>
      </w:r>
      <w:r w:rsidRPr="00981D98">
        <w:t xml:space="preserve">се могут принимать участие учащиеся учреждений общего среднего, среднего специального </w:t>
      </w:r>
      <w:r>
        <w:t xml:space="preserve">и </w:t>
      </w:r>
      <w:r w:rsidRPr="00981D98">
        <w:t>дополнительного образования детей и молодежи.</w:t>
      </w:r>
    </w:p>
    <w:p w:rsidR="00EA5259" w:rsidRDefault="00EA5259" w:rsidP="00B073C7">
      <w:pPr>
        <w:pStyle w:val="a"/>
      </w:pPr>
      <w:r w:rsidRPr="008820B1">
        <w:t xml:space="preserve">СРОКИ И МЕСТО </w:t>
      </w:r>
      <w:r w:rsidRPr="00B073C7">
        <w:t>ПРОВЕДЕНИЯ</w:t>
      </w:r>
    </w:p>
    <w:p w:rsidR="000504CF" w:rsidRPr="000504CF" w:rsidRDefault="00AE5D98" w:rsidP="000504CF">
      <w:pPr>
        <w:pStyle w:val="a0"/>
        <w:rPr>
          <w:rFonts w:eastAsia="Courier New"/>
          <w:szCs w:val="30"/>
        </w:rPr>
      </w:pPr>
      <w:r>
        <w:rPr>
          <w:rFonts w:eastAsia="Courier New"/>
          <w:szCs w:val="30"/>
        </w:rPr>
        <w:t xml:space="preserve">Районный  конкурс проводится </w:t>
      </w:r>
      <w:r w:rsidR="002B03B3">
        <w:rPr>
          <w:rFonts w:eastAsia="Courier New"/>
          <w:szCs w:val="30"/>
        </w:rPr>
        <w:t>очной</w:t>
      </w:r>
      <w:r>
        <w:rPr>
          <w:rFonts w:eastAsia="Courier New"/>
          <w:szCs w:val="30"/>
        </w:rPr>
        <w:t xml:space="preserve"> форме с </w:t>
      </w:r>
      <w:r>
        <w:rPr>
          <w:lang w:eastAsia="ru-RU" w:bidi="ru-RU"/>
        </w:rPr>
        <w:t>20 октября</w:t>
      </w:r>
      <w:r w:rsidRPr="00566219">
        <w:rPr>
          <w:lang w:eastAsia="ru-RU" w:bidi="ru-RU"/>
        </w:rPr>
        <w:t xml:space="preserve"> по 5 </w:t>
      </w:r>
      <w:r>
        <w:rPr>
          <w:lang w:eastAsia="ru-RU" w:bidi="ru-RU"/>
        </w:rPr>
        <w:t>ноября 2022</w:t>
      </w:r>
      <w:r w:rsidRPr="00566219">
        <w:rPr>
          <w:lang w:eastAsia="ru-RU" w:bidi="ru-RU"/>
        </w:rPr>
        <w:t xml:space="preserve"> года.</w:t>
      </w:r>
    </w:p>
    <w:p w:rsidR="000504CF" w:rsidRPr="000504CF" w:rsidRDefault="00AE5D98" w:rsidP="000504CF">
      <w:pPr>
        <w:pStyle w:val="a0"/>
        <w:rPr>
          <w:rFonts w:eastAsia="Courier New"/>
          <w:szCs w:val="30"/>
        </w:rPr>
      </w:pPr>
      <w:r>
        <w:t>Районный к</w:t>
      </w:r>
      <w:r w:rsidRPr="00463074">
        <w:t xml:space="preserve">онкурс проводится на базе </w:t>
      </w:r>
      <w:r>
        <w:t xml:space="preserve">ГУДО «ЦТДМ </w:t>
      </w:r>
      <w:r w:rsidR="007424AF">
        <w:t xml:space="preserve">             </w:t>
      </w:r>
      <w:r>
        <w:t xml:space="preserve">г. </w:t>
      </w:r>
      <w:r w:rsidR="00066AC1">
        <w:t>П</w:t>
      </w:r>
      <w:r>
        <w:t>ружаны</w:t>
      </w:r>
      <w:proofErr w:type="gramStart"/>
      <w:r w:rsidR="000504CF">
        <w:t>»</w:t>
      </w:r>
      <w:r w:rsidR="00066AC1" w:rsidRPr="000504CF">
        <w:rPr>
          <w:szCs w:val="30"/>
        </w:rPr>
        <w:t>п</w:t>
      </w:r>
      <w:proofErr w:type="gramEnd"/>
      <w:r w:rsidR="00066AC1" w:rsidRPr="000504CF">
        <w:rPr>
          <w:szCs w:val="30"/>
        </w:rPr>
        <w:t>о адресу: г. Пружаны, ул. Комсомольская,1</w:t>
      </w:r>
      <w:r w:rsidR="008769D0">
        <w:rPr>
          <w:szCs w:val="30"/>
        </w:rPr>
        <w:t>.</w:t>
      </w:r>
      <w:r w:rsidR="007424AF">
        <w:rPr>
          <w:szCs w:val="30"/>
        </w:rPr>
        <w:t xml:space="preserve"> </w:t>
      </w:r>
      <w:r w:rsidR="008769D0">
        <w:rPr>
          <w:szCs w:val="30"/>
        </w:rPr>
        <w:t>С</w:t>
      </w:r>
      <w:r w:rsidR="008769D0" w:rsidRPr="000504CF">
        <w:rPr>
          <w:szCs w:val="30"/>
        </w:rPr>
        <w:t xml:space="preserve">правки </w:t>
      </w:r>
      <w:proofErr w:type="gramStart"/>
      <w:r w:rsidR="008769D0" w:rsidRPr="000504CF">
        <w:rPr>
          <w:szCs w:val="30"/>
        </w:rPr>
        <w:t>по</w:t>
      </w:r>
      <w:proofErr w:type="gramEnd"/>
      <w:r w:rsidR="008769D0" w:rsidRPr="000504CF">
        <w:rPr>
          <w:szCs w:val="30"/>
        </w:rPr>
        <w:t xml:space="preserve"> </w:t>
      </w:r>
      <w:proofErr w:type="gramStart"/>
      <w:r w:rsidR="008769D0" w:rsidRPr="000504CF">
        <w:rPr>
          <w:szCs w:val="30"/>
        </w:rPr>
        <w:t>тел</w:t>
      </w:r>
      <w:proofErr w:type="gramEnd"/>
      <w:r w:rsidR="008769D0" w:rsidRPr="000504CF">
        <w:rPr>
          <w:szCs w:val="30"/>
        </w:rPr>
        <w:t>. 4-01-55</w:t>
      </w:r>
      <w:r w:rsidR="007424AF">
        <w:rPr>
          <w:szCs w:val="30"/>
        </w:rPr>
        <w:t xml:space="preserve"> </w:t>
      </w:r>
      <w:r w:rsidR="008769D0" w:rsidRPr="00C76610">
        <w:rPr>
          <w:sz w:val="28"/>
          <w:szCs w:val="28"/>
        </w:rPr>
        <w:t xml:space="preserve">(заведующий </w:t>
      </w:r>
      <w:r w:rsidR="008769D0">
        <w:rPr>
          <w:sz w:val="28"/>
          <w:szCs w:val="28"/>
        </w:rPr>
        <w:t>отделом Прокопчик Н.В.</w:t>
      </w:r>
      <w:r w:rsidR="008769D0" w:rsidRPr="00C76610">
        <w:rPr>
          <w:sz w:val="28"/>
          <w:szCs w:val="28"/>
        </w:rPr>
        <w:t xml:space="preserve">).  </w:t>
      </w:r>
    </w:p>
    <w:p w:rsidR="000504CF" w:rsidRDefault="000504CF" w:rsidP="000504CF">
      <w:pPr>
        <w:pStyle w:val="a0"/>
      </w:pPr>
      <w:r w:rsidRPr="00A73A48">
        <w:t>Для</w:t>
      </w:r>
      <w:r w:rsidRPr="00CC4738">
        <w:t xml:space="preserve"> участия </w:t>
      </w:r>
      <w:r>
        <w:t>в районном конкур</w:t>
      </w:r>
      <w:r w:rsidRPr="00CC4738">
        <w:t>с</w:t>
      </w:r>
      <w:r>
        <w:t>е</w:t>
      </w:r>
      <w:r w:rsidR="007424AF">
        <w:t xml:space="preserve"> </w:t>
      </w:r>
      <w:r>
        <w:t xml:space="preserve">необходимо предоставить </w:t>
      </w:r>
      <w:r w:rsidRPr="00CC4738">
        <w:t xml:space="preserve">не позднее </w:t>
      </w:r>
      <w:r>
        <w:t>5 </w:t>
      </w:r>
      <w:r w:rsidRPr="00CC4738">
        <w:t>ноября 202</w:t>
      </w:r>
      <w:r>
        <w:t>2 </w:t>
      </w:r>
      <w:r w:rsidRPr="00CC4738">
        <w:t>г.</w:t>
      </w:r>
      <w:r>
        <w:t xml:space="preserve"> экспонаты, а также в печатном и электронном вариантах</w:t>
      </w:r>
      <w:r w:rsidR="007424AF">
        <w:t xml:space="preserve"> </w:t>
      </w:r>
      <w:r w:rsidRPr="002E0C49">
        <w:rPr>
          <w:sz w:val="28"/>
          <w:szCs w:val="28"/>
        </w:rPr>
        <w:t xml:space="preserve">на электронную почту </w:t>
      </w:r>
      <w:hyperlink r:id="rId6" w:history="1">
        <w:r w:rsidRPr="002E0C49">
          <w:rPr>
            <w:rStyle w:val="a9"/>
            <w:sz w:val="28"/>
            <w:szCs w:val="28"/>
            <w:lang w:val="en-US"/>
          </w:rPr>
          <w:t>nata</w:t>
        </w:r>
        <w:r w:rsidRPr="002E0C49">
          <w:rPr>
            <w:rStyle w:val="a9"/>
            <w:sz w:val="28"/>
            <w:szCs w:val="28"/>
          </w:rPr>
          <w:t>.</w:t>
        </w:r>
        <w:r w:rsidRPr="002E0C49">
          <w:rPr>
            <w:rStyle w:val="a9"/>
            <w:sz w:val="28"/>
            <w:szCs w:val="28"/>
            <w:lang w:val="en-US"/>
          </w:rPr>
          <w:t>prokopchik</w:t>
        </w:r>
        <w:r w:rsidRPr="002E0C49">
          <w:rPr>
            <w:rStyle w:val="a9"/>
            <w:sz w:val="28"/>
            <w:szCs w:val="28"/>
          </w:rPr>
          <w:t>.25@</w:t>
        </w:r>
        <w:r w:rsidRPr="002E0C49">
          <w:rPr>
            <w:rStyle w:val="a9"/>
            <w:sz w:val="28"/>
            <w:szCs w:val="28"/>
            <w:lang w:val="en-US"/>
          </w:rPr>
          <w:t>mail</w:t>
        </w:r>
        <w:r w:rsidRPr="002E0C49">
          <w:rPr>
            <w:rStyle w:val="a9"/>
            <w:sz w:val="28"/>
            <w:szCs w:val="28"/>
          </w:rPr>
          <w:t>.</w:t>
        </w:r>
        <w:proofErr w:type="spellStart"/>
        <w:r w:rsidRPr="002E0C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769D0">
        <w:rPr>
          <w:sz w:val="28"/>
          <w:szCs w:val="28"/>
        </w:rPr>
        <w:t>:</w:t>
      </w:r>
    </w:p>
    <w:p w:rsidR="000504CF" w:rsidRDefault="000504CF" w:rsidP="000504CF">
      <w:pPr>
        <w:pStyle w:val="a1"/>
        <w:numPr>
          <w:ilvl w:val="0"/>
          <w:numId w:val="0"/>
        </w:numPr>
        <w:ind w:left="709"/>
      </w:pPr>
      <w:r>
        <w:t xml:space="preserve">- </w:t>
      </w:r>
      <w:r w:rsidRPr="00A73A48">
        <w:t>заявку</w:t>
      </w:r>
      <w:r>
        <w:t xml:space="preserve"> в текстовом формате редактора </w:t>
      </w:r>
      <w:r>
        <w:rPr>
          <w:lang w:val="en-US"/>
        </w:rPr>
        <w:t>WORD</w:t>
      </w:r>
      <w:r w:rsidR="007424AF">
        <w:t xml:space="preserve"> </w:t>
      </w:r>
      <w:r w:rsidRPr="00566219">
        <w:rPr>
          <w:lang w:eastAsia="ru-RU" w:bidi="ru-RU"/>
        </w:rPr>
        <w:t>(приложение</w:t>
      </w:r>
      <w:r>
        <w:rPr>
          <w:lang w:eastAsia="ru-RU" w:bidi="ru-RU"/>
        </w:rPr>
        <w:t xml:space="preserve"> к положению</w:t>
      </w:r>
      <w:r w:rsidRPr="00566219">
        <w:rPr>
          <w:lang w:eastAsia="ru-RU" w:bidi="ru-RU"/>
        </w:rPr>
        <w:t xml:space="preserve"> 1);</w:t>
      </w:r>
    </w:p>
    <w:p w:rsidR="000504CF" w:rsidRDefault="000504CF" w:rsidP="000504CF">
      <w:pPr>
        <w:pStyle w:val="a1"/>
        <w:numPr>
          <w:ilvl w:val="0"/>
          <w:numId w:val="0"/>
        </w:numPr>
        <w:ind w:left="709"/>
      </w:pPr>
      <w:r>
        <w:lastRenderedPageBreak/>
        <w:t>- характеристику экспоната (приложение к положению 2) и необходимые фото- видеофайлы, демонстрирующие экспонат.</w:t>
      </w:r>
    </w:p>
    <w:p w:rsidR="00EA5259" w:rsidRPr="008820B1" w:rsidRDefault="00FB03F3" w:rsidP="00B073C7">
      <w:pPr>
        <w:pStyle w:val="a"/>
      </w:pPr>
      <w:r>
        <w:t>СОДЕРЖАНИЕ КОНКУРСА</w:t>
      </w:r>
    </w:p>
    <w:p w:rsidR="004974D3" w:rsidRDefault="008769D0" w:rsidP="00A73A48">
      <w:pPr>
        <w:pStyle w:val="a0"/>
      </w:pPr>
      <w:bookmarkStart w:id="1" w:name="_Ref53139851"/>
      <w:r>
        <w:t xml:space="preserve">Районный </w:t>
      </w:r>
      <w:r w:rsidR="00491942">
        <w:t xml:space="preserve"> к</w:t>
      </w:r>
      <w:r w:rsidR="00981D98" w:rsidRPr="00A43CD9">
        <w:t>онкурс проводится по следующим номинациям:</w:t>
      </w:r>
    </w:p>
    <w:p w:rsidR="00E86CFB" w:rsidRPr="00E86CFB" w:rsidRDefault="008769D0" w:rsidP="00E86CFB">
      <w:pPr>
        <w:pStyle w:val="a1"/>
      </w:pPr>
      <w:r>
        <w:t>«</w:t>
      </w:r>
      <w:r w:rsidR="00E86CFB" w:rsidRPr="00E86CFB">
        <w:t>Год исторической памяти»;</w:t>
      </w:r>
    </w:p>
    <w:p w:rsidR="00E86CFB" w:rsidRPr="00E86CFB" w:rsidRDefault="00E86CFB" w:rsidP="00E86CFB">
      <w:pPr>
        <w:pStyle w:val="a1"/>
      </w:pPr>
      <w:r w:rsidRPr="00E86CFB">
        <w:t>«</w:t>
      </w:r>
      <w:proofErr w:type="spellStart"/>
      <w:r w:rsidRPr="00E86CFB">
        <w:t>МультимедиаЕлка</w:t>
      </w:r>
      <w:proofErr w:type="spellEnd"/>
      <w:r w:rsidRPr="00E86CFB">
        <w:t xml:space="preserve"> «Ад </w:t>
      </w:r>
      <w:proofErr w:type="spellStart"/>
      <w:r w:rsidRPr="00E86CFB">
        <w:t>прадзедаў</w:t>
      </w:r>
      <w:proofErr w:type="spellEnd"/>
      <w:r w:rsidR="007424AF">
        <w:t xml:space="preserve"> </w:t>
      </w:r>
      <w:proofErr w:type="spellStart"/>
      <w:r w:rsidRPr="00E86CFB">
        <w:t>спакон</w:t>
      </w:r>
      <w:proofErr w:type="spellEnd"/>
      <w:r w:rsidR="007424AF">
        <w:t xml:space="preserve"> </w:t>
      </w:r>
      <w:proofErr w:type="spellStart"/>
      <w:r w:rsidRPr="00E86CFB">
        <w:t>вякоў</w:t>
      </w:r>
      <w:proofErr w:type="spellEnd"/>
      <w:r w:rsidRPr="00E86CFB">
        <w:t>»;</w:t>
      </w:r>
    </w:p>
    <w:p w:rsidR="00E86CFB" w:rsidRPr="00E86CFB" w:rsidRDefault="00E86CFB" w:rsidP="00E86CFB">
      <w:pPr>
        <w:pStyle w:val="a1"/>
      </w:pPr>
      <w:r w:rsidRPr="00E86CFB">
        <w:t>«Дизайн-елка»;</w:t>
      </w:r>
    </w:p>
    <w:p w:rsidR="00E86CFB" w:rsidRPr="00E86CFB" w:rsidRDefault="00E86CFB" w:rsidP="00E86CFB">
      <w:pPr>
        <w:pStyle w:val="a1"/>
      </w:pPr>
      <w:r w:rsidRPr="00E86CFB">
        <w:t>«</w:t>
      </w:r>
      <w:proofErr w:type="spellStart"/>
      <w:r w:rsidRPr="00E86CFB">
        <w:t>Хайтек-елка</w:t>
      </w:r>
      <w:proofErr w:type="spellEnd"/>
      <w:r w:rsidRPr="00E86CFB">
        <w:t xml:space="preserve">»; </w:t>
      </w:r>
    </w:p>
    <w:p w:rsidR="00E86CFB" w:rsidRPr="00E86CFB" w:rsidRDefault="00E86CFB" w:rsidP="00E86CFB">
      <w:pPr>
        <w:pStyle w:val="a1"/>
      </w:pPr>
      <w:r w:rsidRPr="00E86CFB">
        <w:t>«Альтернативная елка»;</w:t>
      </w:r>
    </w:p>
    <w:p w:rsidR="00E86CFB" w:rsidRPr="00E86CFB" w:rsidRDefault="00E86CFB" w:rsidP="00E86CFB">
      <w:pPr>
        <w:pStyle w:val="a1"/>
      </w:pPr>
      <w:r w:rsidRPr="00E86CFB">
        <w:t>«</w:t>
      </w:r>
      <w:proofErr w:type="spellStart"/>
      <w:r w:rsidRPr="00E86CFB">
        <w:t>РетроЕлка</w:t>
      </w:r>
      <w:proofErr w:type="spellEnd"/>
      <w:r w:rsidRPr="00E86CFB">
        <w:t>»;</w:t>
      </w:r>
    </w:p>
    <w:p w:rsidR="00E86CFB" w:rsidRPr="00E86CFB" w:rsidRDefault="00E86CFB" w:rsidP="00E86CFB">
      <w:pPr>
        <w:pStyle w:val="a1"/>
      </w:pPr>
      <w:r w:rsidRPr="00E86CFB">
        <w:t>«</w:t>
      </w:r>
      <w:proofErr w:type="spellStart"/>
      <w:r w:rsidRPr="00E86CFB">
        <w:t>Елка-трансформер</w:t>
      </w:r>
      <w:proofErr w:type="spellEnd"/>
      <w:r w:rsidRPr="00E86CFB">
        <w:t>»;</w:t>
      </w:r>
    </w:p>
    <w:p w:rsidR="00E86CFB" w:rsidRPr="00E86CFB" w:rsidRDefault="00E86CFB" w:rsidP="00E86CFB">
      <w:pPr>
        <w:pStyle w:val="a1"/>
      </w:pPr>
      <w:r w:rsidRPr="00E86CFB">
        <w:t>«Рождественская композиция»;</w:t>
      </w:r>
    </w:p>
    <w:p w:rsidR="00E86CFB" w:rsidRPr="00E86CFB" w:rsidRDefault="00E86CFB" w:rsidP="00E86CFB">
      <w:pPr>
        <w:pStyle w:val="a1"/>
      </w:pPr>
      <w:r w:rsidRPr="00E86CFB">
        <w:t>«Новогодний сувенир»;</w:t>
      </w:r>
    </w:p>
    <w:p w:rsidR="00E86CFB" w:rsidRPr="00E86CFB" w:rsidRDefault="00E86CFB" w:rsidP="00E86CFB">
      <w:pPr>
        <w:pStyle w:val="a1"/>
      </w:pPr>
      <w:r w:rsidRPr="00E86CFB">
        <w:t>«Праздничные украшения»;</w:t>
      </w:r>
    </w:p>
    <w:p w:rsidR="00E86CFB" w:rsidRDefault="00E86CFB" w:rsidP="00E86CFB">
      <w:pPr>
        <w:pStyle w:val="a1"/>
      </w:pPr>
      <w:r w:rsidRPr="00E86CFB">
        <w:t>«Символ 2023 года».</w:t>
      </w:r>
    </w:p>
    <w:p w:rsidR="000A2BA5" w:rsidRPr="00922C92" w:rsidRDefault="00E86CFB" w:rsidP="0052598F">
      <w:pPr>
        <w:pStyle w:val="a0"/>
        <w:rPr>
          <w:lang w:val="be-BY"/>
        </w:rPr>
      </w:pPr>
      <w:r w:rsidRPr="00E86CFB">
        <w:rPr>
          <w:shd w:val="clear" w:color="auto" w:fill="FFFFFF"/>
        </w:rPr>
        <w:t xml:space="preserve">Номинации </w:t>
      </w:r>
      <w:r w:rsidR="00491942">
        <w:rPr>
          <w:shd w:val="clear" w:color="auto" w:fill="FFFFFF"/>
        </w:rPr>
        <w:t xml:space="preserve">областного </w:t>
      </w:r>
      <w:r w:rsidRPr="00E86CFB">
        <w:rPr>
          <w:shd w:val="clear" w:color="auto" w:fill="FFFFFF"/>
        </w:rPr>
        <w:t xml:space="preserve">конкурса «Год исторической памяти» </w:t>
      </w:r>
      <w:r w:rsidR="008D4F4C">
        <w:rPr>
          <w:shd w:val="clear" w:color="auto" w:fill="FFFFFF"/>
        </w:rPr>
        <w:br/>
      </w:r>
      <w:r w:rsidRPr="00E86CFB">
        <w:rPr>
          <w:shd w:val="clear" w:color="auto" w:fill="FFFFFF"/>
        </w:rPr>
        <w:t>и «</w:t>
      </w:r>
      <w:proofErr w:type="spellStart"/>
      <w:r w:rsidRPr="00E86CFB">
        <w:rPr>
          <w:shd w:val="clear" w:color="auto" w:fill="FFFFFF"/>
        </w:rPr>
        <w:t>МультимедиаЕлка</w:t>
      </w:r>
      <w:proofErr w:type="spellEnd"/>
      <w:r w:rsidRPr="00E86CFB">
        <w:rPr>
          <w:shd w:val="clear" w:color="auto" w:fill="FFFFFF"/>
        </w:rPr>
        <w:t xml:space="preserve"> «Ад </w:t>
      </w:r>
      <w:proofErr w:type="spellStart"/>
      <w:r w:rsidRPr="00E86CFB">
        <w:rPr>
          <w:shd w:val="clear" w:color="auto" w:fill="FFFFFF"/>
        </w:rPr>
        <w:t>прадзедаў</w:t>
      </w:r>
      <w:proofErr w:type="spellEnd"/>
      <w:r w:rsidR="007424AF">
        <w:rPr>
          <w:shd w:val="clear" w:color="auto" w:fill="FFFFFF"/>
        </w:rPr>
        <w:t xml:space="preserve"> </w:t>
      </w:r>
      <w:proofErr w:type="spellStart"/>
      <w:r w:rsidRPr="00E86CFB">
        <w:rPr>
          <w:shd w:val="clear" w:color="auto" w:fill="FFFFFF"/>
        </w:rPr>
        <w:t>спакон</w:t>
      </w:r>
      <w:proofErr w:type="spellEnd"/>
      <w:r w:rsidR="007424AF">
        <w:rPr>
          <w:shd w:val="clear" w:color="auto" w:fill="FFFFFF"/>
        </w:rPr>
        <w:t xml:space="preserve"> </w:t>
      </w:r>
      <w:proofErr w:type="spellStart"/>
      <w:r w:rsidRPr="00E86CFB">
        <w:rPr>
          <w:shd w:val="clear" w:color="auto" w:fill="FFFFFF"/>
        </w:rPr>
        <w:t>вякоў</w:t>
      </w:r>
      <w:proofErr w:type="spellEnd"/>
      <w:r w:rsidRPr="00E86CFB">
        <w:rPr>
          <w:shd w:val="clear" w:color="auto" w:fill="FFFFFF"/>
        </w:rPr>
        <w:t>» * будут способствовать укреплению национального единства, формированию чувства гордости за героическое прошлое, расширению знаний об истории и культуре Беларуси.</w:t>
      </w:r>
    </w:p>
    <w:bookmarkEnd w:id="1"/>
    <w:p w:rsidR="00B85E96" w:rsidRPr="00250D6A" w:rsidRDefault="00B85E96" w:rsidP="00B073C7">
      <w:pPr>
        <w:pStyle w:val="a"/>
      </w:pPr>
      <w:r w:rsidRPr="00250D6A">
        <w:t>ПОДВЕДЕНИЕ ИТОГОВ И НАГРАЖДЕНИЕ ПОБЕДИТЕЛЕЙ</w:t>
      </w:r>
    </w:p>
    <w:p w:rsidR="008769D0" w:rsidRDefault="00467A90" w:rsidP="00A73A48">
      <w:pPr>
        <w:pStyle w:val="a0"/>
      </w:pPr>
      <w:r w:rsidRPr="00250D6A">
        <w:t xml:space="preserve">Оценку конкурсных </w:t>
      </w:r>
      <w:r w:rsidR="007F6CD3">
        <w:t>экспонатов</w:t>
      </w:r>
      <w:r w:rsidRPr="00250D6A">
        <w:t xml:space="preserve">, определение и поощрение победителей и призеров </w:t>
      </w:r>
      <w:r w:rsidR="008769D0">
        <w:t>конкурса осуществляет жюри.</w:t>
      </w:r>
    </w:p>
    <w:p w:rsidR="00207FC5" w:rsidRPr="008820B1" w:rsidRDefault="00B43FD7" w:rsidP="00A73A48">
      <w:pPr>
        <w:pStyle w:val="a0"/>
      </w:pPr>
      <w:r>
        <w:t>Экспонаты участников</w:t>
      </w:r>
      <w:r w:rsidR="007424AF">
        <w:t xml:space="preserve"> </w:t>
      </w:r>
      <w:r w:rsidR="000A2BA5">
        <w:t>конкур</w:t>
      </w:r>
      <w:r w:rsidRPr="008820B1">
        <w:t xml:space="preserve">са </w:t>
      </w:r>
      <w:r w:rsidR="00207FC5" w:rsidRPr="008820B1">
        <w:t xml:space="preserve">оцениваются </w:t>
      </w:r>
      <w:r w:rsidR="008D4F4C">
        <w:br/>
      </w:r>
      <w:r w:rsidR="00207FC5" w:rsidRPr="008820B1">
        <w:t>по следующим критериям:</w:t>
      </w:r>
    </w:p>
    <w:p w:rsidR="000A2BA5" w:rsidRDefault="000A2BA5" w:rsidP="00E86CFB">
      <w:pPr>
        <w:pStyle w:val="a1"/>
      </w:pPr>
      <w:r>
        <w:t>техническое решение (завершенность изделия, проработанность деталей, оригинальность конструкции, использование современных материалов) – максимум 10 баллов;</w:t>
      </w:r>
    </w:p>
    <w:p w:rsidR="000A2BA5" w:rsidRDefault="000A2BA5" w:rsidP="00E86CFB">
      <w:pPr>
        <w:pStyle w:val="a1"/>
      </w:pPr>
      <w:r>
        <w:t>высокое качество и сложность исполнения, практичность</w:t>
      </w:r>
      <w:r w:rsidR="008D4F4C">
        <w:br/>
      </w:r>
      <w:r>
        <w:t>и надежность в эксплуатации – максимум 10 баллов;</w:t>
      </w:r>
    </w:p>
    <w:p w:rsidR="000A2BA5" w:rsidRDefault="000A2BA5" w:rsidP="00E86CFB">
      <w:pPr>
        <w:pStyle w:val="a1"/>
      </w:pPr>
      <w:r>
        <w:t xml:space="preserve">оригинальность замысла (творческие находки в исполнении, нетрадиционное применение известных материалов) – максимум </w:t>
      </w:r>
      <w:r w:rsidR="008D4F4C">
        <w:br/>
      </w:r>
      <w:r>
        <w:t>10 баллов;</w:t>
      </w:r>
    </w:p>
    <w:p w:rsidR="00FF257C" w:rsidRDefault="000A2BA5" w:rsidP="00E86CFB">
      <w:pPr>
        <w:pStyle w:val="a1"/>
      </w:pPr>
      <w:r>
        <w:t xml:space="preserve">состояние технической документации (эстетичность, подробность описания, наличие информационных, видео- </w:t>
      </w:r>
      <w:r w:rsidR="008D4F4C">
        <w:br/>
      </w:r>
      <w:r>
        <w:t>и фотоматериалов) – максимум 10 баллов.</w:t>
      </w:r>
    </w:p>
    <w:p w:rsidR="00467A90" w:rsidRDefault="00467A90" w:rsidP="001323D5">
      <w:pPr>
        <w:pStyle w:val="a3"/>
        <w:numPr>
          <w:ilvl w:val="0"/>
          <w:numId w:val="0"/>
        </w:numPr>
        <w:ind w:left="709"/>
      </w:pPr>
      <w:r>
        <w:t xml:space="preserve">Максимальное количество баллов – </w:t>
      </w:r>
      <w:r w:rsidR="000A2BA5">
        <w:t>4</w:t>
      </w:r>
      <w:r>
        <w:t>0.</w:t>
      </w:r>
    </w:p>
    <w:p w:rsidR="008769D0" w:rsidRDefault="008769D0" w:rsidP="008769D0">
      <w:pPr>
        <w:pStyle w:val="a0"/>
      </w:pPr>
      <w:r w:rsidRPr="008769D0">
        <w:t xml:space="preserve"> По итогам районного этапа лучшие работы рекомендуются жюри для участия в областном конкурсе.</w:t>
      </w:r>
    </w:p>
    <w:p w:rsidR="00FF6A00" w:rsidRDefault="00FF6A00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B43FD7" w:rsidRDefault="00B43FD7" w:rsidP="0084631A">
      <w:pPr>
        <w:spacing w:after="0"/>
        <w:ind w:firstLine="709"/>
        <w:rPr>
          <w:szCs w:val="30"/>
        </w:rPr>
      </w:pPr>
    </w:p>
    <w:p w:rsidR="00E115EF" w:rsidRPr="007424AF" w:rsidRDefault="00E115EF" w:rsidP="008D4F4C">
      <w:pPr>
        <w:spacing w:after="0"/>
        <w:rPr>
          <w:sz w:val="18"/>
          <w:szCs w:val="18"/>
        </w:rPr>
      </w:pPr>
      <w:bookmarkStart w:id="2" w:name="_GoBack"/>
      <w:bookmarkEnd w:id="2"/>
    </w:p>
    <w:sectPr w:rsidR="00E115EF" w:rsidRPr="007424AF" w:rsidSect="008D4F4C">
      <w:pgSz w:w="11906" w:h="16838"/>
      <w:pgMar w:top="851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49B"/>
    <w:multiLevelType w:val="hybridMultilevel"/>
    <w:tmpl w:val="0E58B81E"/>
    <w:lvl w:ilvl="0" w:tplc="EEFA98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FCB"/>
    <w:multiLevelType w:val="multilevel"/>
    <w:tmpl w:val="8EE2E1C6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081"/>
        </w:tabs>
        <w:ind w:left="787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86"/>
        </w:tabs>
        <w:ind w:left="1492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320E067B"/>
    <w:multiLevelType w:val="multilevel"/>
    <w:tmpl w:val="98DA756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FD482E"/>
    <w:multiLevelType w:val="multilevel"/>
    <w:tmpl w:val="D298B644"/>
    <w:lvl w:ilvl="0">
      <w:start w:val="1"/>
      <w:numFmt w:val="decimal"/>
      <w:lvlText w:val="%1."/>
      <w:lvlJc w:val="left"/>
      <w:pPr>
        <w:ind w:left="2098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8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  <w:lang w:val="ru-RU" w:eastAsia="en-US" w:bidi="ar-SA"/>
      </w:rPr>
    </w:lvl>
    <w:lvl w:ilvl="2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5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749C"/>
    <w:multiLevelType w:val="hybridMultilevel"/>
    <w:tmpl w:val="03A65286"/>
    <w:lvl w:ilvl="0" w:tplc="F956E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B717CE3"/>
    <w:multiLevelType w:val="hybridMultilevel"/>
    <w:tmpl w:val="B858B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5"/>
  </w:num>
  <w:num w:numId="25">
    <w:abstractNumId w:val="0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59"/>
    <w:rsid w:val="00015149"/>
    <w:rsid w:val="000504CF"/>
    <w:rsid w:val="00050E62"/>
    <w:rsid w:val="00066AC1"/>
    <w:rsid w:val="00084CA5"/>
    <w:rsid w:val="00084F80"/>
    <w:rsid w:val="00091C40"/>
    <w:rsid w:val="000A2BA5"/>
    <w:rsid w:val="000A383D"/>
    <w:rsid w:val="000B399D"/>
    <w:rsid w:val="000B552B"/>
    <w:rsid w:val="000B58BC"/>
    <w:rsid w:val="000C41F0"/>
    <w:rsid w:val="000C6BF8"/>
    <w:rsid w:val="000C78EC"/>
    <w:rsid w:val="000E73AB"/>
    <w:rsid w:val="000F5F7D"/>
    <w:rsid w:val="00102859"/>
    <w:rsid w:val="0011276D"/>
    <w:rsid w:val="00117CA1"/>
    <w:rsid w:val="001323D5"/>
    <w:rsid w:val="0013534C"/>
    <w:rsid w:val="00156113"/>
    <w:rsid w:val="001633B3"/>
    <w:rsid w:val="00163FA6"/>
    <w:rsid w:val="0016497B"/>
    <w:rsid w:val="00165D0F"/>
    <w:rsid w:val="00172A02"/>
    <w:rsid w:val="00184D6C"/>
    <w:rsid w:val="00186337"/>
    <w:rsid w:val="001A29EF"/>
    <w:rsid w:val="001B00D7"/>
    <w:rsid w:val="001B308C"/>
    <w:rsid w:val="001B5DC7"/>
    <w:rsid w:val="001C6E76"/>
    <w:rsid w:val="001F6104"/>
    <w:rsid w:val="001F7D60"/>
    <w:rsid w:val="00207FC5"/>
    <w:rsid w:val="00223DB2"/>
    <w:rsid w:val="00233828"/>
    <w:rsid w:val="00243788"/>
    <w:rsid w:val="002475A1"/>
    <w:rsid w:val="00250D6A"/>
    <w:rsid w:val="0025246A"/>
    <w:rsid w:val="002736B7"/>
    <w:rsid w:val="00284AE8"/>
    <w:rsid w:val="002B03B3"/>
    <w:rsid w:val="002B53E4"/>
    <w:rsid w:val="002D2B61"/>
    <w:rsid w:val="002E7AA5"/>
    <w:rsid w:val="00300BFD"/>
    <w:rsid w:val="00304776"/>
    <w:rsid w:val="00305892"/>
    <w:rsid w:val="00310609"/>
    <w:rsid w:val="003510FB"/>
    <w:rsid w:val="00352593"/>
    <w:rsid w:val="00362656"/>
    <w:rsid w:val="00364793"/>
    <w:rsid w:val="0037547C"/>
    <w:rsid w:val="003876CD"/>
    <w:rsid w:val="00393642"/>
    <w:rsid w:val="00395865"/>
    <w:rsid w:val="003D65FF"/>
    <w:rsid w:val="003D715E"/>
    <w:rsid w:val="003E71CC"/>
    <w:rsid w:val="0043241D"/>
    <w:rsid w:val="0043604A"/>
    <w:rsid w:val="00463074"/>
    <w:rsid w:val="00467A90"/>
    <w:rsid w:val="00481BE1"/>
    <w:rsid w:val="00484BBC"/>
    <w:rsid w:val="00491942"/>
    <w:rsid w:val="004974D3"/>
    <w:rsid w:val="00497764"/>
    <w:rsid w:val="00497AD7"/>
    <w:rsid w:val="004B4E4C"/>
    <w:rsid w:val="004D58D4"/>
    <w:rsid w:val="004D5FA9"/>
    <w:rsid w:val="004F0B5D"/>
    <w:rsid w:val="004F5657"/>
    <w:rsid w:val="0050080C"/>
    <w:rsid w:val="00500E63"/>
    <w:rsid w:val="0052598F"/>
    <w:rsid w:val="00535BE1"/>
    <w:rsid w:val="00536D65"/>
    <w:rsid w:val="00542C78"/>
    <w:rsid w:val="00550FB6"/>
    <w:rsid w:val="00551B8A"/>
    <w:rsid w:val="005526D8"/>
    <w:rsid w:val="005548B2"/>
    <w:rsid w:val="00564733"/>
    <w:rsid w:val="00564E0D"/>
    <w:rsid w:val="005B0A36"/>
    <w:rsid w:val="005B2A30"/>
    <w:rsid w:val="005B6C55"/>
    <w:rsid w:val="005C07AB"/>
    <w:rsid w:val="00601594"/>
    <w:rsid w:val="00623580"/>
    <w:rsid w:val="00636507"/>
    <w:rsid w:val="00637BF7"/>
    <w:rsid w:val="0066591A"/>
    <w:rsid w:val="00666597"/>
    <w:rsid w:val="00677713"/>
    <w:rsid w:val="00695D01"/>
    <w:rsid w:val="006A56F1"/>
    <w:rsid w:val="006A6A5F"/>
    <w:rsid w:val="006B2DC6"/>
    <w:rsid w:val="006C7BAA"/>
    <w:rsid w:val="006D013D"/>
    <w:rsid w:val="006D2026"/>
    <w:rsid w:val="006E757E"/>
    <w:rsid w:val="00701407"/>
    <w:rsid w:val="00703E7D"/>
    <w:rsid w:val="00734BAC"/>
    <w:rsid w:val="00737FAB"/>
    <w:rsid w:val="0074170B"/>
    <w:rsid w:val="00741AE3"/>
    <w:rsid w:val="00741D26"/>
    <w:rsid w:val="007424AF"/>
    <w:rsid w:val="0077662B"/>
    <w:rsid w:val="00790F5F"/>
    <w:rsid w:val="0079325A"/>
    <w:rsid w:val="007C3D87"/>
    <w:rsid w:val="007F6CD3"/>
    <w:rsid w:val="0082523C"/>
    <w:rsid w:val="00841359"/>
    <w:rsid w:val="00841690"/>
    <w:rsid w:val="0084485F"/>
    <w:rsid w:val="00846115"/>
    <w:rsid w:val="0084631A"/>
    <w:rsid w:val="008502F3"/>
    <w:rsid w:val="00874050"/>
    <w:rsid w:val="008769D0"/>
    <w:rsid w:val="00881587"/>
    <w:rsid w:val="00884D42"/>
    <w:rsid w:val="00895B23"/>
    <w:rsid w:val="00896A96"/>
    <w:rsid w:val="008A759D"/>
    <w:rsid w:val="008B0D91"/>
    <w:rsid w:val="008D4012"/>
    <w:rsid w:val="008D4F4C"/>
    <w:rsid w:val="008E1D2C"/>
    <w:rsid w:val="008F3079"/>
    <w:rsid w:val="009115E1"/>
    <w:rsid w:val="00912D32"/>
    <w:rsid w:val="00920732"/>
    <w:rsid w:val="009246EE"/>
    <w:rsid w:val="009527EE"/>
    <w:rsid w:val="00965A9B"/>
    <w:rsid w:val="00972A79"/>
    <w:rsid w:val="00981D98"/>
    <w:rsid w:val="00995F91"/>
    <w:rsid w:val="009C24EC"/>
    <w:rsid w:val="009C6624"/>
    <w:rsid w:val="009F4E2F"/>
    <w:rsid w:val="00A127EC"/>
    <w:rsid w:val="00A12A7A"/>
    <w:rsid w:val="00A22EE2"/>
    <w:rsid w:val="00A23B8B"/>
    <w:rsid w:val="00A46010"/>
    <w:rsid w:val="00A4754D"/>
    <w:rsid w:val="00A51223"/>
    <w:rsid w:val="00A56FBD"/>
    <w:rsid w:val="00A61FBD"/>
    <w:rsid w:val="00A639D5"/>
    <w:rsid w:val="00A73A48"/>
    <w:rsid w:val="00A74129"/>
    <w:rsid w:val="00A80D90"/>
    <w:rsid w:val="00A813C3"/>
    <w:rsid w:val="00A90A63"/>
    <w:rsid w:val="00A94C32"/>
    <w:rsid w:val="00AA78E4"/>
    <w:rsid w:val="00AC3CF7"/>
    <w:rsid w:val="00AC6583"/>
    <w:rsid w:val="00AE5D98"/>
    <w:rsid w:val="00B073C7"/>
    <w:rsid w:val="00B14A17"/>
    <w:rsid w:val="00B34B70"/>
    <w:rsid w:val="00B43FD7"/>
    <w:rsid w:val="00B519CA"/>
    <w:rsid w:val="00B7411F"/>
    <w:rsid w:val="00B85E96"/>
    <w:rsid w:val="00B91811"/>
    <w:rsid w:val="00B919F7"/>
    <w:rsid w:val="00BB04F5"/>
    <w:rsid w:val="00BB0AC9"/>
    <w:rsid w:val="00BC470A"/>
    <w:rsid w:val="00BC75B5"/>
    <w:rsid w:val="00BD0B4A"/>
    <w:rsid w:val="00BE54D3"/>
    <w:rsid w:val="00C02780"/>
    <w:rsid w:val="00C04744"/>
    <w:rsid w:val="00C17C72"/>
    <w:rsid w:val="00C20BE5"/>
    <w:rsid w:val="00C22F86"/>
    <w:rsid w:val="00C22F92"/>
    <w:rsid w:val="00C25157"/>
    <w:rsid w:val="00C405FF"/>
    <w:rsid w:val="00C62F08"/>
    <w:rsid w:val="00C9403C"/>
    <w:rsid w:val="00CA1EF6"/>
    <w:rsid w:val="00CD4D1E"/>
    <w:rsid w:val="00D237E1"/>
    <w:rsid w:val="00D31D2D"/>
    <w:rsid w:val="00D3678F"/>
    <w:rsid w:val="00D556D9"/>
    <w:rsid w:val="00D60259"/>
    <w:rsid w:val="00D93684"/>
    <w:rsid w:val="00DC3FF9"/>
    <w:rsid w:val="00DC73CD"/>
    <w:rsid w:val="00DD4BB3"/>
    <w:rsid w:val="00DE3325"/>
    <w:rsid w:val="00DE5E98"/>
    <w:rsid w:val="00DF6EA9"/>
    <w:rsid w:val="00DF7DE6"/>
    <w:rsid w:val="00E013AE"/>
    <w:rsid w:val="00E029E8"/>
    <w:rsid w:val="00E115EF"/>
    <w:rsid w:val="00E231C5"/>
    <w:rsid w:val="00E7571C"/>
    <w:rsid w:val="00E833B5"/>
    <w:rsid w:val="00E83AB0"/>
    <w:rsid w:val="00E86CFB"/>
    <w:rsid w:val="00EA0F28"/>
    <w:rsid w:val="00EA5259"/>
    <w:rsid w:val="00EB73D7"/>
    <w:rsid w:val="00EC7CA4"/>
    <w:rsid w:val="00ED469B"/>
    <w:rsid w:val="00F069BB"/>
    <w:rsid w:val="00F13416"/>
    <w:rsid w:val="00F35A2F"/>
    <w:rsid w:val="00F36A53"/>
    <w:rsid w:val="00F40742"/>
    <w:rsid w:val="00F4096B"/>
    <w:rsid w:val="00F45510"/>
    <w:rsid w:val="00F459AB"/>
    <w:rsid w:val="00F52AC8"/>
    <w:rsid w:val="00F54EED"/>
    <w:rsid w:val="00F629E6"/>
    <w:rsid w:val="00F6384C"/>
    <w:rsid w:val="00F7025C"/>
    <w:rsid w:val="00F803C3"/>
    <w:rsid w:val="00F84374"/>
    <w:rsid w:val="00FA34BE"/>
    <w:rsid w:val="00FA5F45"/>
    <w:rsid w:val="00FB03F3"/>
    <w:rsid w:val="00FF257C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A5259"/>
    <w:pPr>
      <w:spacing w:after="120"/>
      <w:jc w:val="both"/>
    </w:pPr>
    <w:rPr>
      <w:sz w:val="30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4"/>
    <w:next w:val="a4"/>
    <w:qFormat/>
    <w:rsid w:val="00B073C7"/>
    <w:pPr>
      <w:keepNext/>
      <w:widowControl w:val="0"/>
      <w:numPr>
        <w:numId w:val="1"/>
      </w:numPr>
      <w:spacing w:before="120" w:after="0"/>
      <w:jc w:val="center"/>
    </w:pPr>
    <w:rPr>
      <w:b/>
    </w:rPr>
  </w:style>
  <w:style w:type="paragraph" w:customStyle="1" w:styleId="a1">
    <w:name w:val="Второй уровень"/>
    <w:basedOn w:val="a4"/>
    <w:qFormat/>
    <w:rsid w:val="00A73A48"/>
    <w:pPr>
      <w:numPr>
        <w:ilvl w:val="2"/>
        <w:numId w:val="3"/>
      </w:numPr>
      <w:tabs>
        <w:tab w:val="clear" w:pos="1986"/>
        <w:tab w:val="left" w:pos="1560"/>
      </w:tabs>
      <w:spacing w:after="0"/>
      <w:ind w:left="0" w:firstLine="709"/>
      <w:contextualSpacing/>
    </w:pPr>
  </w:style>
  <w:style w:type="paragraph" w:styleId="a8">
    <w:name w:val="List Paragraph"/>
    <w:basedOn w:val="a4"/>
    <w:uiPriority w:val="34"/>
    <w:qFormat/>
    <w:rsid w:val="0037547C"/>
    <w:pPr>
      <w:ind w:left="720" w:hanging="360"/>
      <w:contextualSpacing/>
    </w:pPr>
  </w:style>
  <w:style w:type="paragraph" w:customStyle="1" w:styleId="a0">
    <w:name w:val="Первый уровень"/>
    <w:basedOn w:val="a8"/>
    <w:qFormat/>
    <w:rsid w:val="00A73A48"/>
    <w:pPr>
      <w:keepLines/>
      <w:widowControl w:val="0"/>
      <w:numPr>
        <w:ilvl w:val="1"/>
        <w:numId w:val="1"/>
      </w:numPr>
      <w:tabs>
        <w:tab w:val="clear" w:pos="8081"/>
        <w:tab w:val="num" w:pos="1276"/>
      </w:tabs>
      <w:spacing w:after="0"/>
      <w:ind w:left="0" w:firstLine="709"/>
      <w:contextualSpacing w:val="0"/>
    </w:pPr>
    <w:rPr>
      <w:bCs/>
    </w:rPr>
  </w:style>
  <w:style w:type="character" w:styleId="a9">
    <w:name w:val="Hyperlink"/>
    <w:uiPriority w:val="99"/>
    <w:rsid w:val="00EA5259"/>
    <w:rPr>
      <w:rFonts w:cs="Times New Roman"/>
      <w:color w:val="0000FF"/>
      <w:u w:val="single"/>
    </w:rPr>
  </w:style>
  <w:style w:type="paragraph" w:styleId="aa">
    <w:name w:val="Normal (Web)"/>
    <w:basedOn w:val="a4"/>
    <w:uiPriority w:val="99"/>
    <w:unhideWhenUsed/>
    <w:rsid w:val="00EA52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annotation text"/>
    <w:basedOn w:val="a4"/>
    <w:link w:val="ac"/>
    <w:uiPriority w:val="99"/>
    <w:unhideWhenUsed/>
    <w:rsid w:val="00EB73D7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EB73D7"/>
    <w:rPr>
      <w:rFonts w:eastAsia="Times New Roman"/>
    </w:rPr>
  </w:style>
  <w:style w:type="character" w:customStyle="1" w:styleId="UnresolvedMention">
    <w:name w:val="Unresolved Mention"/>
    <w:uiPriority w:val="99"/>
    <w:semiHidden/>
    <w:unhideWhenUsed/>
    <w:rsid w:val="00497AD7"/>
    <w:rPr>
      <w:color w:val="605E5C"/>
      <w:shd w:val="clear" w:color="auto" w:fill="E1DFDD"/>
    </w:rPr>
  </w:style>
  <w:style w:type="paragraph" w:customStyle="1" w:styleId="a2">
    <w:name w:val="Третий уровень"/>
    <w:basedOn w:val="a1"/>
    <w:qFormat/>
    <w:rsid w:val="00FA5F45"/>
    <w:pPr>
      <w:numPr>
        <w:ilvl w:val="3"/>
      </w:numPr>
    </w:pPr>
  </w:style>
  <w:style w:type="paragraph" w:customStyle="1" w:styleId="a3">
    <w:name w:val="Маркеры"/>
    <w:qFormat/>
    <w:rsid w:val="001323D5"/>
    <w:pPr>
      <w:numPr>
        <w:numId w:val="24"/>
      </w:numPr>
      <w:tabs>
        <w:tab w:val="left" w:pos="1134"/>
      </w:tabs>
      <w:ind w:left="1134" w:hanging="357"/>
      <w:contextualSpacing/>
      <w:jc w:val="both"/>
    </w:pPr>
    <w:rPr>
      <w:sz w:val="30"/>
      <w:szCs w:val="22"/>
      <w:lang w:eastAsia="en-US"/>
    </w:rPr>
  </w:style>
  <w:style w:type="character" w:customStyle="1" w:styleId="1">
    <w:name w:val="Основной текст1"/>
    <w:rsid w:val="00F459AB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No Spacing"/>
    <w:uiPriority w:val="99"/>
    <w:qFormat/>
    <w:rsid w:val="00F459AB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6"/>
    <w:uiPriority w:val="59"/>
    <w:rsid w:val="0063650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4"/>
    <w:uiPriority w:val="99"/>
    <w:rsid w:val="000A2BA5"/>
    <w:pPr>
      <w:widowControl w:val="0"/>
      <w:shd w:val="clear" w:color="auto" w:fill="FFFFFF"/>
      <w:spacing w:before="420" w:after="420" w:line="240" w:lineRule="atLeast"/>
      <w:jc w:val="center"/>
    </w:pPr>
    <w:rPr>
      <w:rFonts w:eastAsia="Times New Roman"/>
      <w:sz w:val="19"/>
      <w:szCs w:val="19"/>
    </w:rPr>
  </w:style>
  <w:style w:type="character" w:styleId="af">
    <w:name w:val="FollowedHyperlink"/>
    <w:basedOn w:val="a5"/>
    <w:uiPriority w:val="99"/>
    <w:semiHidden/>
    <w:unhideWhenUsed/>
    <w:rsid w:val="00972A79"/>
    <w:rPr>
      <w:color w:val="954F72" w:themeColor="followedHyperlink"/>
      <w:u w:val="single"/>
    </w:rPr>
  </w:style>
  <w:style w:type="paragraph" w:styleId="af0">
    <w:name w:val="Balloon Text"/>
    <w:basedOn w:val="a4"/>
    <w:link w:val="af1"/>
    <w:uiPriority w:val="99"/>
    <w:semiHidden/>
    <w:unhideWhenUsed/>
    <w:rsid w:val="008D4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uiPriority w:val="99"/>
    <w:semiHidden/>
    <w:rsid w:val="008D4012"/>
    <w:rPr>
      <w:rFonts w:ascii="Segoe UI" w:hAnsi="Segoe UI" w:cs="Segoe UI"/>
      <w:sz w:val="18"/>
      <w:szCs w:val="18"/>
      <w:lang w:eastAsia="en-US"/>
    </w:rPr>
  </w:style>
  <w:style w:type="paragraph" w:styleId="af2">
    <w:name w:val="Body Text"/>
    <w:basedOn w:val="a4"/>
    <w:link w:val="af3"/>
    <w:uiPriority w:val="1"/>
    <w:qFormat/>
    <w:rsid w:val="000504CF"/>
    <w:pPr>
      <w:widowControl w:val="0"/>
      <w:autoSpaceDE w:val="0"/>
      <w:autoSpaceDN w:val="0"/>
      <w:spacing w:after="0"/>
      <w:ind w:left="682"/>
    </w:pPr>
    <w:rPr>
      <w:rFonts w:eastAsia="Times New Roman"/>
      <w:szCs w:val="30"/>
    </w:rPr>
  </w:style>
  <w:style w:type="character" w:customStyle="1" w:styleId="af3">
    <w:name w:val="Основной текст Знак"/>
    <w:basedOn w:val="a5"/>
    <w:link w:val="af2"/>
    <w:uiPriority w:val="1"/>
    <w:rsid w:val="000504CF"/>
    <w:rPr>
      <w:rFonts w:eastAsia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.prokopchik.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4DCD-1930-46FD-BFA1-996BF60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http://ggptknhp.by/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mailto:octt@brest.by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Пользователь</cp:lastModifiedBy>
  <cp:revision>21</cp:revision>
  <cp:lastPrinted>2022-10-21T09:52:00Z</cp:lastPrinted>
  <dcterms:created xsi:type="dcterms:W3CDTF">2022-10-10T11:49:00Z</dcterms:created>
  <dcterms:modified xsi:type="dcterms:W3CDTF">2022-10-21T10:05:00Z</dcterms:modified>
</cp:coreProperties>
</file>